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romance continues…</w:t>
      </w:r>
    </w:p>
    <w:p>
      <w:pPr>
        <w:spacing w:line="240" w:lineRule="auto"/>
      </w:pPr>
      <w:r>
        <w:rPr/>
        <w:t xml:space="preserve">May 14, 2015</w:t>
      </w:r>
    </w:p>
    <w:p>
      <w:pPr>
        <w:spacing w:lineRule="auto"/>
      </w:pPr>
      <w:r>
        <w:rPr/>
      </w:r>
    </w:p>
    <w:p>
      <w:pPr>
        <w:spacing w:lineRule="auto"/>
      </w:pPr>
      <w:r>
        <w:rPr>
          <w:b/>
        </w:rPr>
        <w:t xml:space="preserve">With a busy schedule at the FIA Formula E season, the Rimac Concept_One finaly caught a brake to relax and go back where it all started. </w:t>
      </w:r>
    </w:p>
    <w:p>
      <w:pPr>
        <w:spacing w:lineRule="auto"/>
      </w:pPr>
      <w:r>
        <w:rPr>
          <w:b/>
        </w:rPr>
        <w:t xml:space="preserve">We have used the time to head down to the south of Croatia, to the beautiful island of Pag and enjoy the scenery of one of the most beautiful sunrises in the world.</w:t>
      </w:r>
    </w:p>
    <w:p>
      <w:pPr>
        <w:spacing w:lineRule="auto"/>
      </w:pPr>
      <w:r>
        <w:rPr/>
        <w:t xml:space="preserve">This is where it all started for the Concept_One. Before the world premiere in Frankfurt back in 2011, this was the place where we took the first secret shoots of our concept car. Coming back with the pre-production car was a homage to that moment. Chasing the sun through the fast and sharp curves of the tarmac snake that hugs the island has never been this special. We had a wonderful time – pure magic.</w:t>
      </w:r>
    </w:p>
    <w:p>
      <w:pPr>
        <w:spacing w:lineRule="auto"/>
      </w:pPr>
      <w:r>
        <w:rPr/>
        <w:t xml:space="preserve">The Concept_One will soon put it’s name in the history books as one of the rare cars that didn’t just took from the racing world, but gave back. We have started with racing and now we are coming back to another stage. Our Rimac Automobili All Wheel Torque Vectoring system is going to debut in a 1+ MW race car very soon. So stay tuned.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kyoZNsdw0xip2KVnq2B-.png"/>
          <graphic xmlns="http://schemas.openxmlformats.org/drawingml/2006/main">
            <graphicData uri="http://schemas.openxmlformats.org/drawingml/2006/picture">
              <pic xmlns="http://schemas.openxmlformats.org/drawingml/2006/picture">
                <nvPicPr>
                  <cNvPr id="2" name="image-8kyoZNsdw0xip2KVnq2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OnWiame86GxmCoAajXHA.png" TargetMode="Internal"/>
  <Relationship Id="rId2" Type="http://schemas.openxmlformats.org/officeDocument/2006/relationships/image" Target="media/image-8kyoZNsdw0xip2KVnq2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romance continues…</dc:title>
  <dc:subject/>
  <dc:creator>Rimac Newsroom</dc:creator>
  <cp:keywords/>
  <dc:description>With a busy schedule at the FIA Formula E season, the Rimac Concept_One finaly caught a brake to relax and go back where it all started. </dc:description>
  <cp:lastModifiedBy>Rimac Newsroom</cp:lastModifiedBy>
  <cp:revision>1</cp:revision>
  <dcterms:created xsi:type="dcterms:W3CDTF">2026-03-21T14:13:17.204Z</dcterms:created>
  <dcterms:modified xsi:type="dcterms:W3CDTF">2026-03-21T14:13:17.204Z</dcterms:modified>
</cp:coreProperties>
</file>