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Rimac E-Runner Concept_One 1MW Dyno Run!</w:t>
      </w:r>
    </w:p>
    <w:p>
      <w:pPr>
        <w:spacing w:line="240" w:lineRule="auto"/>
      </w:pPr>
      <w:r>
        <w:rPr/>
        <w:t xml:space="preserve">June 17, 2015</w:t>
      </w:r>
    </w:p>
    <w:p>
      <w:pPr>
        <w:spacing w:lineRule="auto"/>
      </w:pPr>
      <w:r>
        <w:rPr/>
      </w:r>
    </w:p>
    <w:p>
      <w:pPr>
        <w:spacing w:lineRule="auto"/>
      </w:pPr>
      <w:r>
        <w:rPr>
          <w:b/>
        </w:rPr>
        <w:t xml:space="preserve">That is one Megawatt of power converted into a figure more familiar for gear-heads – horsepower.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Did you ever imagine that there will be a bonkers electric car with more than a Megawatt of power? Well, take a look at the video and see the first of its kind. Ready to kick (g)ass! The Tajima Rimac E-Runner Concept_One race car is developed by Rimac Automobili in collaboration with Monster Sport and Team APEV for Pikes Peak International Hill Climb 2015. The PPIHC 2015 will take place on July 28th in Colorado.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HTx2SqyaaEYPlfV_eKr_.png"/>
          <graphic xmlns="http://schemas.openxmlformats.org/drawingml/2006/main">
            <graphicData uri="http://schemas.openxmlformats.org/drawingml/2006/picture">
              <pic xmlns="http://schemas.openxmlformats.org/drawingml/2006/picture">
                <nvPicPr>
                  <cNvPr id="2" name="image-WHTx2SqyaaEYPlfV_eKr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c_ln_vfzV07C-dsspSmW.png" TargetMode="Internal"/>
  <Relationship Id="rId2" Type="http://schemas.openxmlformats.org/officeDocument/2006/relationships/image" Target="media/image-WHTx2SqyaaEYPlfV_eKr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Rimac E-Runner Concept_One 1MW Dyno Run!</dc:title>
  <dc:subject/>
  <dc:creator>Rimac Newsroom</dc:creator>
  <cp:keywords/>
  <dc:description>That is one Megawatt of power converted into a figure more familiar for gear-heads – horsepower.</dc:description>
  <cp:lastModifiedBy>Rimac Newsroom</cp:lastModifiedBy>
  <cp:revision>1</cp:revision>
  <dcterms:created xsi:type="dcterms:W3CDTF">2026-03-21T14:13:17.204Z</dcterms:created>
  <dcterms:modified xsi:type="dcterms:W3CDTF">2026-03-21T14:13:17.204Z</dcterms:modified>
</cp:coreProperties>
</file>