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Thrills at Goodwood Festival of Speed</w:t>
      </w:r>
    </w:p>
    <w:p>
      <w:pPr>
        <w:spacing w:line="240" w:lineRule="auto"/>
      </w:pPr>
      <w:r>
        <w:rPr/>
        <w:t xml:space="preserve">June 28, 2022</w:t>
      </w:r>
    </w:p>
    <w:p>
      <w:pPr>
        <w:spacing w:lineRule="auto"/>
      </w:pPr>
      <w:r>
        <w:rPr/>
      </w:r>
    </w:p>
    <w:p>
      <w:pPr>
        <w:spacing w:lineRule="auto"/>
      </w:pPr>
      <w:r>
        <w:rPr>
          <w:b/>
        </w:rPr>
        <w:t xml:space="preserve">The Rimac team is back from four days at the Goodwood Festival of Speed, where Nevera entertained over 200,000 attendees in eight high-speed, mostly sideways runs at the hands of Chief Test and Development Driver, Miroslav “Mrgud” Zrnčević.</w:t>
      </w:r>
    </w:p>
    <w:p>
      <w:pPr>
        <w:spacing w:lineRule="auto"/>
      </w:pPr>
      <w:r>
        <w:rPr/>
        <w:t xml:space="preserve">The Rimac team is back from four days at the Goodwood Festival of Speed, where Nevera entertained over 200,000 attendees in eight high-speed, mostly sideways runs at the hands of Chief Test and Development Driver, Miroslav “Mrgud” Zrnčević. Miro was showcasing the car ‘000’ of 150; finished to final production standards and in a bespoke shade of Callisto Green. </w:t>
      </w:r>
    </w:p>
    <w:p>
      <w:pPr>
        <w:spacing w:lineRule="auto"/>
      </w:pPr>
      <w:r>
        <w:rPr/>
        <w:t xml:space="preserve">Clients, potential customers and fans on every section of the legendary 1.19-mile hillclimb saw Miro’s antics right from the very start to the very end; with a four-wheel-burnout on the start line, a drift through the first corner – right in front of the Rimac’s hospitality pavilion hosting clients and prospects for the best view of the action – a Scandi flick into the second corner and then a series of smoky drifts throughout Molecomb and the remaining corners. Including the fearsome Flint Wall.  </w:t>
      </w:r>
    </w:p>
    <w:p>
      <w:pPr>
        <w:spacing w:lineRule="auto"/>
      </w:pPr>
      <w:r>
        <w:rPr/>
        <w:t xml:space="preserve">It was an opportunity for Nevera clients and potential customers to see and experience the car in action and driven to its full potential. Many clients have believed in Rimac’s vision for months or even years, placing their orders and waiting patiently for the meticulous development of Rimac’s next-generation hypercar. Miro’s runs up the hill, many of which were accompanied by clients, showed that Nevera was ready to meet their expectations.  </w:t>
      </w:r>
    </w:p>
    <w:p>
      <w:pPr>
        <w:spacing w:lineRule="auto"/>
      </w:pPr>
      <w:r>
        <w:rPr/>
        <w:t xml:space="preserve">Having developed Nevera since day one, through every stage of three different generations and a total of 18 prototypes, Miro knows the Rimac All-Wheel Torque Vectoring System, the 1,914hp quad-motor powertrain and the advanced carbon fiber tub and double wishbone suspension like no one else. Goodwood commentators said: “He is the only driver, every single time to take it up the hill completely sideways.”  </w:t>
      </w:r>
    </w:p>
    <w:p>
      <w:pPr>
        <w:spacing w:lineRule="auto"/>
      </w:pPr>
      <w:r>
        <w:rPr/>
        <w:t xml:space="preserve">Throughout the week before Goodwood, Rimac Automobili had been running a competition on its Instagram page for one lucky fan to win a ride up the Duke of Richmond’s famous Hillclimb in Nevera, with Miro at the wheel. With thousands of entries for this once-in-a-lifetime prize, the lucky winner by random choice was revealed on Saturday and was sitting in the passenger seat of Nevera by Sunday morning; a seat reserved normally only for the development team, clients and prospects, and selected media. </w:t>
      </w:r>
    </w:p>
    <w:p>
      <w:pPr>
        <w:spacing w:lineRule="auto"/>
      </w:pPr>
      <w:r>
        <w:rPr/>
        <w:t xml:space="preserve">The Rimac Group founder and CEO, Mate Rimac, joined for two days of the event in his dual role for Bugatti Rimac, responsible for the Rimac Automobili and Bugatti Automobiles brands. Bugatti had gathered its World Record Edition cars for the first time. The Veyron Super Sport World Record Edition (WRE), Veyron Grand Sport Vitesse WRE and Chiron 300+ all took to the hill for high-speed runs.  </w:t>
      </w:r>
    </w:p>
    <w:p>
      <w:pPr>
        <w:spacing w:lineRule="auto"/>
      </w:pPr>
      <w:r>
        <w:rPr/>
        <w:t xml:space="preserve">Mate Rimac, CEO of The Rimac Group, said, “What I love about Goodwood Festival of Speed is that you can see all kind of action happening at the same time: from the iconic road and race cars to the newest models and the fans can really get close to the action, and have an incredible experience. Nowhere else in the world can we share the magic of Nevera and Rimac quite like we can at Goodwood Festival of Speed. To see the knowledge, enthusiasm and pure joy of tens of thousands of attendees appreciating our creation, either in the Supercar Paddock or running up the hill is an experience that’s hard to recreate. There is so much more to come from the Rimac Group in the near future but it’s an honour to see how many fans we already have in the Rimac family.” </w:t>
      </w:r>
    </w:p>
    <w:p>
      <w:pPr>
        <w:spacing w:lineRule="auto"/>
      </w:pPr>
      <w:r>
        <w:rPr/>
        <w:t xml:space="preserve">Now, the focus for the Rimac team turns to delivering production examples of Nevera to customers all over the world, as well as appearances at a number of both private and global automotive events, including Monterey Car Week in August.  </w:t>
      </w:r>
    </w:p>
    <w:p>
      <w:pPr>
        <w:spacing w:lineRule="auto"/>
      </w:pPr>
      <w:r>
        <w:rPr/>
        <w:t xml:space="preserve">The Nevera is the fulfillment of Mate’s lifelong dream to build a globally homologated fully electric hypercar. It has already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Rimac’s test driver and engineers confident it could go faster still. Designed, developed and manufactured in-house at Rimac’s base on the outskirts of Zagreb, the Nevera pays tribute to its heritage with a name drawn from its native language, signifying an unexpected Mediterranean summer storm off the coast of Croatia.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e4-5A-SPUsHjSNhWBBO.png"/>
          <graphic xmlns="http://schemas.openxmlformats.org/drawingml/2006/main">
            <graphicData uri="http://schemas.openxmlformats.org/drawingml/2006/picture">
              <pic xmlns="http://schemas.openxmlformats.org/drawingml/2006/picture">
                <nvPicPr>
                  <cNvPr id="2" name="image--Ye4-5A-SPUsHjSNhWBB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zG5U7tcjvmsmEFDqhEYv.png" TargetMode="Internal"/>
  <Relationship Id="rId2" Type="http://schemas.openxmlformats.org/officeDocument/2006/relationships/image" Target="media/image--Ye4-5A-SPUsHjSNhWBB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Thrills at Goodwood Festival of Speed</dc:title>
  <dc:subject/>
  <dc:creator>Rimac Newsroom</dc:creator>
  <cp:keywords/>
  <dc:description>The Rimac team is back from four days at the Goodwood Festival of Speed, where Nevera entertained over 200,000 attendees in eight high-speed, mostly sideways runs at the hands of Chief Test and Development Driver, Miroslav “Mrgud” Zrnčević.</dc:description>
  <cp:lastModifiedBy>Rimac Newsroom</cp:lastModifiedBy>
  <cp:revision>1</cp:revision>
  <dcterms:created xsi:type="dcterms:W3CDTF">2026-03-21T14:13:17.204Z</dcterms:created>
  <dcterms:modified xsi:type="dcterms:W3CDTF">2026-03-21T14:13:17.204Z</dcterms:modified>
</cp:coreProperties>
</file>