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Rimac Nevera Exhibits at Salon Privé London</w:t>
      </w:r>
    </w:p>
    <w:p>
      <w:pPr>
        <w:spacing w:line="240" w:lineRule="auto"/>
      </w:pPr>
      <w:r>
        <w:rPr/>
        <w:t xml:space="preserve">April 21, 2023</w:t>
      </w:r>
    </w:p>
    <w:p>
      <w:pPr>
        <w:spacing w:lineRule="auto"/>
      </w:pPr>
      <w:r>
        <w:rPr/>
      </w:r>
    </w:p>
    <w:p>
      <w:pPr>
        <w:spacing w:lineRule="auto"/>
      </w:pPr>
      <w:r>
        <w:rPr>
          <w:b/>
        </w:rPr>
        <w:t xml:space="preserve">The Rimac Nevera will appear this weekend at Salon Privé London, one of the world’s most prestigious automotive events. Taking place from 20-22 April 2023, Salon Privé London is the sister event to the globally renowned Salon Privé at Blenheim Palace which is now in its 18th year. </w:t>
      </w:r>
    </w:p>
    <w:p>
      <w:pPr>
        <w:spacing w:lineRule="auto"/>
      </w:pPr>
      <w:r>
        <w:rPr/>
        <w:t xml:space="preserve">Already established as the capital’s most exclusive automotive party, Salon Privé London is the perfect location to display the Rimac Nevera. Representing the pinnacle of electric performance and cutting-edge technology, the Nevera boasts both stunning design and incredible power. This hypercar has set a new benchmark for the high-performance automotive industry. Designed, engineered, and built in-house at Rimac in Croatia, only 150 examples of the all-electric Nevera will ever be built. At the hypercar’s core is a 120kWh, 6,960-cell battery producing 1,914 hp and 2,360 Nm of torque, allowing a top speed of 256 mph (412 km/h) to be achieved. A 0-60mph time of 1.85 seconds is possible while the 0-100 mph sprint takes just 4.3 seconds. The Nevera has been independently verified as the fastest electric vehicle in the world with a top speed of 412 kph / 256 mph.</w:t>
      </w:r>
    </w:p>
    <w:p>
      <w:pPr>
        <w:spacing w:lineRule="auto"/>
      </w:pPr>
      <w:r>
        <w:rPr/>
        <w:t xml:space="preserve">Production of the Nevera is running at full speed in Croatia, and cars are already being delivered to customers all over the world.</w:t>
      </w:r>
    </w:p>
    <w:p>
      <w:pPr>
        <w:spacing w:lineRule="auto"/>
      </w:pPr>
      <w:r>
        <w:rPr/>
      </w:r>
    </w:p>
    <w:p>
      <w:pPr>
        <w:spacing w:lineRule="auto"/>
      </w:pPr>
      <w:r>
        <w:rPr>
          <w:i/>
        </w:rPr>
        <w:t xml:space="preserve">We are thrilled to showcase the Nevera at Salon Privé London. As one of the most prestigious and exclusive automotive events in the world, it is the perfect opportunity for us to showcase the car. As we move ahead with production it’s wonderful to see the car out in the world, being appreciated by automotive enthusiasts.</w:t>
      </w:r>
    </w:p>
    <w:p>
      <w:pPr>
        <w:spacing w:lineRule="auto"/>
      </w:pPr>
      <w:r>
        <w:rPr>
          <w:b/>
        </w:rPr>
        <w:t xml:space="preserve">Mate Rimac</w:t>
      </w:r>
      <w:r>
        <w:rPr/>
        <w:br w:type="textWrapping"/>
      </w:r>
      <w:r>
        <w:rPr/>
        <w:t xml:space="preserve">Founder and President of the Rimac Group, CEO Bugatti Rimac</w:t>
      </w:r>
    </w:p>
    <w:p>
      <w:pPr>
        <w:spacing w:lineRule="auto"/>
      </w:pPr>
      <w:r>
        <w:rPr/>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jhqX7DkjbZDdCnWG55vsL.png"/>
          <graphic xmlns="http://schemas.openxmlformats.org/drawingml/2006/main">
            <graphicData uri="http://schemas.openxmlformats.org/drawingml/2006/picture">
              <pic xmlns="http://schemas.openxmlformats.org/drawingml/2006/picture">
                <nvPicPr>
                  <cNvPr id="2" name="image-jhqX7DkjbZDdCnWG55vsL.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WtCw1d4jmgcOV-x71HigT.png" TargetMode="Internal"/>
  <Relationship Id="rId2" Type="http://schemas.openxmlformats.org/officeDocument/2006/relationships/image" Target="media/image-jhqX7DkjbZDdCnWG55vsL.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Nevera Exhibits at Salon Privé London</dc:title>
  <dc:subject/>
  <dc:creator>Rimac Newsroom</dc:creator>
  <cp:keywords/>
  <dc:description>The Rimac Nevera will appear this weekend at Salon Privé London, one of the world’s most prestigious automotive events. Taking place from 20-22 April 2023, Salon Privé London is the sister event to the globally renowned Salon Privé at Blenheim Palace which is now in its 18th year. </dc:description>
  <cp:lastModifiedBy>Rimac Newsroom</cp:lastModifiedBy>
  <cp:revision>1</cp:revision>
  <dcterms:created xsi:type="dcterms:W3CDTF">2026-03-21T14:13:17.204Z</dcterms:created>
  <dcterms:modified xsi:type="dcterms:W3CDTF">2026-03-21T14:13:17.204Z</dcterms:modified>
</cp:coreProperties>
</file>