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8" w:type="default"/>
      <w:footerReference r:id="rId9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nastavlja širenje prodajne mreže otvaranjem novog izložbenog salona u srcu europe</w:t>
      </w:r>
    </w:p>
    <w:p>
      <w:pPr>
        <w:spacing w:line="240" w:lineRule="auto"/>
      </w:pPr>
      <w:r>
        <w:rPr/>
        <w:t xml:space="preserve">January 12, 2023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Bruxelles, 12. siječnja 2023. – Prvi takav u Europi, novi Rimac izložbeni prostor otvorio je svoja vrata u povijesnom europskom gradu Bruxellesu u Belgiji. Novi urbani prostor za kupce – nastao u suradnji s prodajnim predstavnicima Rimac Automobila za područje Belgije i Luksemburga, D’Ieteren – još je jedan trenutak prekretnice u nevjerojatnom rastu robne marke Rimac.</w:t>
      </w:r>
    </w:p>
    <w:p>
      <w:pPr>
        <w:spacing w:lineRule="auto"/>
      </w:pPr>
      <w:r>
        <w:rPr/>
        <w:t xml:space="preserve">Odražavajući Rimac standarde, uključujući vrhunski Nevera konfigurator, izložbeni prostor u Bruxellesu spaja najsuvremeniju tehnologiju s atmosferskim dizajnom.</w:t>
      </w:r>
    </w:p>
    <w:p>
      <w:pPr>
        <w:spacing w:lineRule="auto"/>
      </w:pPr>
      <w:r>
        <w:rPr/>
        <w:t xml:space="preserve">Kompletno Rimac iskustvo u prilagodbi, naručivanju i preuzimanju Nevere – i budućih Rimac hiperautomobila – pažljivo je ugrađeno u etos novog izložbenog prostora. Kao dio suradnje s tvrtkom D’Ieteren, novi prostor osigurat će punu podršku nakon prodaje za vlasnike Rimac hiperautomobila, koristeći dijagnostičke alate koje je razvio Rimac tim uz potpuno digitalizirane postprodajne usluge.</w:t>
      </w:r>
    </w:p>
    <w:p>
      <w:pPr>
        <w:spacing w:lineRule="auto"/>
      </w:pPr>
      <w:r>
        <w:rPr/>
        <w:t xml:space="preserve">Svečanom otvorenju nazočili su ključni rukovoditelji Rimac Grupe, uključujući izvršnog direktora Matu Rimca, voditelja prodaje, Ronija Kerta i generalnog direktora Bugatti Rimca, Hendrika Malinowskog, kao i Davida Favesta, generalnog direktora za Rimac u D’Ieterenu.</w:t>
      </w:r>
    </w:p>
    <w:p>
      <w:pPr>
        <w:spacing w:lineRule="auto"/>
      </w:pPr>
      <w:r>
        <w:rPr/>
        <w:t xml:space="preserve">“Ovaj novi suvremeni izložbeni prostor još je jedan dodatak rastućoj Rimac mreži partnera”, rekao je Malinowski. “Rimac je imao izvanrednu 2022. i otvaranjem vrata našeg novog prostora u Bruxellesu, ulazimo u 2023. s potpunim samopouzdanjem i pozitivnošću. Sljedećih 12 mjeseci predstavljat će još jedan važan razvojni period za Rimac.”</w:t>
      </w:r>
    </w:p>
    <w:p>
      <w:pPr>
        <w:spacing w:lineRule="auto"/>
      </w:pPr>
      <w:r>
        <w:rPr/>
        <w:t xml:space="preserve">Dodao je: “U D’Ieteren Automotiveu nismo mogli poželjeti boljeg partnera za Belgiju i Luksemburg. Njihovo iskustvo i veze unutar automobilskog i luksuznog prostora pomoći će Rimcu da ostvari još veću prisutnost u regiji.”</w:t>
      </w:r>
    </w:p>
    <w:p>
      <w:pPr>
        <w:spacing w:lineRule="auto"/>
      </w:pPr>
      <w:r>
        <w:rPr/>
        <w:t xml:space="preserve">Mate Rimac je dodao: „Daljnji rast naše mreže partnera dolazi u važnom trenutku za Rimac brend, prateći isporuke Nevere diljem svijeta. Naš novi prostor usmjeren na kupca u Bruxellesu, simboličnom srcu Europe, predstavit će Rimac novim klijentima, djelujući kao fizička dodirna točka s našim brendom i mogućnostima Nevere.”</w:t>
      </w:r>
    </w:p>
    <w:p>
      <w:pPr>
        <w:spacing w:lineRule="auto"/>
      </w:pPr>
      <w:r>
        <w:rPr/>
        <w:t xml:space="preserve">David Favest, generalni direktor Rimca u Bruxellesu izjavio je: „Otvaranje prvog Rimac salona u srcu Europe opipljiva je konkretizacija našeg puta započetog prije dvije godine s Rimac timom. Rimac predstavlja budućnost hiperautomobila i potpuno je usklađen s D’Ieterenovom vizijom mobilnosti budućnosti: povezanom, održivom i uključivom. Kvantni skok u svijetu hiperautomobila u Belgiji i Velikom Vojvodstvu Luksemburg!”</w:t>
      </w:r>
    </w:p>
    <w:p>
      <w:pPr>
        <w:spacing w:lineRule="auto"/>
      </w:pPr>
      <w:r>
        <w:rPr/>
        <w:t xml:space="preserve">Otvaranjem izložbenog prostora u Bruxellesu, D’Ieteren postaje 23. globalni prodajni partner za Rimac Automobile, pridodajući ekspanzivnom utjecaju brenda diljem Europe, Amerike, Bliskog istoka i Azije. Svako je partnerstvo pažljivo odabrano kako bi kupcima pružilo iskustvo prodaje i vlasništva svjetske klase.</w:t>
      </w:r>
    </w:p>
    <w:p>
      <w:pPr>
        <w:spacing w:lineRule="auto"/>
      </w:pPr>
      <w:r>
        <w:rPr/>
        <w:t xml:space="preserve">Razvijena kako bi ponudila performanse hiperautomobila sljedeće generacije, Nevera je službeno najbrže ubrzavajući serijski automobil na svijetu i najbrži serijski električni automobil, označavajući novu eru u evoluciji automobilskih performansi. Neverinih 1.914 KS proizvode četiri električna motora, omogućujući 0-60mph za samo 1,85 sekundi i 0-100mph za 4,3 sekunde. Dizajnirana, razvijena i proizvedena u tvrtki Bugatti Rimac u Hrvatskoj, samo će 150 primjeraka potpuno električne Nevere ikada biti izrađeno.</w:t>
      </w:r>
    </w:p>
    <w:p>
      <w:pPr>
        <w:spacing w:lineRule="auto"/>
      </w:pPr>
      <w:r>
        <w:rPr/>
        <w:t xml:space="preserve">Kao nadopuna otvaranju novog izložbenog prostora, Nevera će zauzeti počasno mjesto na izložbenom prostoru D’Ieteren na sajmu automobila u Bruxellesu od 14. do 22. siječnja.</w:t>
      </w:r>
    </w:p>
    <w:p>
      <w:pPr>
        <w:spacing w:lineRule="auto"/>
      </w:pPr>
      <w:r>
        <w:rPr/>
        <w:t xml:space="preserve">Slike visoke rezolucije i dodatne informacije dostupne su na </w:t>
      </w:r>
      <w:hyperlink r:id="rId6">
        <w:r>
          <w:rPr>
            <w:rStyle w:val="Hyperlink"/>
          </w:rPr>
          <w:t xml:space="preserve">www.rimac-automobili.com/media</w:t>
        </w:r>
      </w:hyperlink>
      <w:hyperlink r:id="rId7">
        <w:r>
          <w:rPr>
            <w:rStyle w:val="Hyperlink"/>
          </w:rPr>
          <w:t xml:space="preserve">  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Gyin_FgTdtI3dH1yKs_23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Gyin_FgTdtI3dH1yKs_23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://www.rimac-automobili.com/media" TargetMode="External"/>
  <Relationship Id="rId7" Type="http://schemas.openxmlformats.org/officeDocument/2006/relationships/hyperlink" Target="" TargetMode="External"/>
  <Relationship Id="rId8" Type="http://schemas.openxmlformats.org/officeDocument/2006/relationships/header" Target="header1.xml" TargetMode="Internal"/>
  <Relationship Id="rId9" Type="http://schemas.openxmlformats.org/officeDocument/2006/relationships/footer" Target="footer1.xml" TargetMode="Internal"/>
  <Relationship Id="rId10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Jpsme6qMSl9cORobPRp0m.png" TargetMode="Internal"/>
  <Relationship Id="rId2" Type="http://schemas.openxmlformats.org/officeDocument/2006/relationships/image" Target="media/image-Gyin_FgTdtI3dH1yKs_23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nastavlja širenje prodajne mreže otvaranjem novog izložbenog salona u srcu europe</dc:title>
  <dc:subject/>
  <dc:creator>Rimac Newsroom</dc:creator>
  <cp:keywords/>
  <dc:description/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