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Highlights at Monterey Car Week 2025 </w:t>
      </w:r>
    </w:p>
    <w:p>
      <w:pPr>
        <w:spacing w:line="240" w:lineRule="auto"/>
      </w:pPr>
      <w:r>
        <w:rPr/>
        <w:t xml:space="preserve">August 20, 2025</w:t>
      </w:r>
    </w:p>
    <w:p>
      <w:pPr>
        <w:spacing w:lineRule="auto"/>
      </w:pPr>
      <w:r>
        <w:rPr/>
      </w:r>
    </w:p>
    <w:p>
      <w:pPr>
        <w:spacing w:lineRule="auto"/>
      </w:pPr>
      <w:r>
        <w:rPr>
          <w:b/>
        </w:rPr>
        <w:t xml:space="preserve">Montery Car Week is the world’s most exclusive series of motoring events, and each year Rimac Automobili gathers customers, executives and new product developments for a week-long celebration of the Rimac brand on the coast of California. </w:t>
      </w:r>
    </w:p>
    <w:p>
      <w:pPr>
        <w:spacing w:lineRule="auto"/>
      </w:pPr>
      <w:r>
        <w:rPr/>
        <w:t xml:space="preserve">For 2025, the week was centered around intimate experiences and a showcase of Nevera R as well as customer examples of Nevera and Nevera Time Attack at two of the private residences dotted throughout the hills of Monterey. At the BINGO House, operated for the week by BINGO Sports – the specialized dealer representing both Rimac, and Bugatti in Tokyo – was a display of the Nevera R. The 2,107 hp hypercar set 24 new performance records earlier this year and the first customer deliveries are expected end of this year.</w:t>
      </w:r>
    </w:p>
    <w:p>
      <w:pPr>
        <w:spacing w:lineRule="auto"/>
      </w:pPr>
      <w:r>
        <w:rPr/>
        <w:t xml:space="preserve">An example of the Nevera R, along with different customer cars — from the Nevera to the Nevera Time Attack — could be seen driving around Monterey throughout the week. A line-up of these cars, together with their owners, gathered at a private Rimac Automobili party hosted at a residence in Monterey, joined also by Bugatti Rimac executives.</w:t>
      </w:r>
    </w:p>
    <w:p>
      <w:pPr>
        <w:spacing w:lineRule="auto"/>
      </w:pPr>
      <w:r>
        <w:rPr/>
      </w:r>
    </w:p>
    <w:p>
      <w:pPr>
        <w:spacing w:lineRule="auto"/>
      </w:pPr>
      <w:r>
        <w:rPr>
          <w:i/>
        </w:rPr>
        <w:t xml:space="preserve">"Monterey Car Week is an amazing series of events, and we love coming back each year in different ways. It’s a chance for us to connect with our customers, showcase our latest developments, and then also enjoy the unique energy of the community here and the passion people have for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Nevera R represents a development of the Nevera from Hyper GT to Hyper Sports Car. The Nevera R's performance gains stem from a comprehensive re-engineering of all major components, allowing for 15% more downforce and almost 200hp more power. It recently made its dynamic debut at the Goodwood Festival of Speed and set 24 performance records in early July.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sZiRRsrp3TluO4Hag4K.png"/>
          <graphic xmlns="http://schemas.openxmlformats.org/drawingml/2006/main">
            <graphicData uri="http://schemas.openxmlformats.org/drawingml/2006/picture">
              <pic xmlns="http://schemas.openxmlformats.org/drawingml/2006/picture">
                <nvPicPr>
                  <cNvPr id="2" name="image--wsZiRRsrp3TluO4Hag4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haD6R98ka-69LF5G7-hu.png" TargetMode="Internal"/>
  <Relationship Id="rId2" Type="http://schemas.openxmlformats.org/officeDocument/2006/relationships/image" Target="media/image--wsZiRRsrp3TluO4Hag4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Highlights at Monterey Car Week 2025 </dc:title>
  <dc:subject/>
  <dc:creator>Rimac Newsroom</dc:creator>
  <cp:keywords/>
  <dc:description>Montery Car Week is the world’s most exclusive series of motoring events, and each year Rimac Automobili gathers customers, executives and new product developments for a week-long celebration of the Rimac brand on the coast of California. </dc:description>
  <cp:lastModifiedBy>Rimac Newsroom</cp:lastModifiedBy>
  <cp:revision>1</cp:revision>
  <dcterms:created xsi:type="dcterms:W3CDTF">2026-03-21T14:13:17.204Z</dcterms:created>
  <dcterms:modified xsi:type="dcterms:W3CDTF">2026-03-21T14:13:17.204Z</dcterms:modified>
</cp:coreProperties>
</file>